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98" w:rsidRDefault="00013F46" w:rsidP="0018138D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36"/>
          <w:szCs w:val="36"/>
        </w:rPr>
        <w:br/>
      </w:r>
      <w:r w:rsidR="0018138D">
        <w:rPr>
          <w:noProof/>
        </w:rPr>
        <w:drawing>
          <wp:inline distT="0" distB="0" distL="0" distR="0">
            <wp:extent cx="5940425" cy="7844855"/>
            <wp:effectExtent l="0" t="0" r="3175" b="3810"/>
            <wp:docPr id="1" name="Рисунок 1" descr="C:\Users\User1\AppData\Local\Microsoft\Windows\Temporary Internet Files\Content.Word\корруп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Microsoft\Windows\Temporary Internet Files\Content.Word\коррупц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98" w:rsidRDefault="00A40298" w:rsidP="00A40298">
      <w:pPr>
        <w:shd w:val="clear" w:color="auto" w:fill="FFFFFF"/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298" w:rsidRDefault="00A40298" w:rsidP="00A40298">
      <w:pPr>
        <w:shd w:val="clear" w:color="auto" w:fill="FFFFFF"/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298" w:rsidRDefault="00A40298" w:rsidP="00A40298">
      <w:pPr>
        <w:shd w:val="clear" w:color="auto" w:fill="FFFFFF"/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298" w:rsidRDefault="00A40298" w:rsidP="00A40298">
      <w:pPr>
        <w:shd w:val="clear" w:color="auto" w:fill="FFFFFF"/>
        <w:spacing w:before="125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298" w:rsidRDefault="00A40298" w:rsidP="0018138D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13F46" w:rsidRDefault="00013F46" w:rsidP="00013F46">
      <w:pPr>
        <w:pStyle w:val="c7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1. Общие положения.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1.3. Для целей настоящего Положения используются следующие основные понятия: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1.3.1.</w:t>
      </w:r>
      <w:r>
        <w:rPr>
          <w:rStyle w:val="apple-converted-space"/>
          <w:color w:val="000000"/>
        </w:rPr>
        <w:t> </w:t>
      </w:r>
      <w:r>
        <w:rPr>
          <w:rStyle w:val="c2"/>
          <w:color w:val="000000"/>
          <w:u w:val="single"/>
        </w:rPr>
        <w:t>коррупция: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1.3.2.</w:t>
      </w:r>
      <w:r>
        <w:rPr>
          <w:rStyle w:val="apple-converted-space"/>
          <w:color w:val="000000"/>
        </w:rPr>
        <w:t> </w:t>
      </w:r>
      <w:r>
        <w:rPr>
          <w:rStyle w:val="c2"/>
          <w:color w:val="000000"/>
          <w:u w:val="single"/>
        </w:rPr>
        <w:t>противодействие коррупции</w:t>
      </w:r>
      <w:r>
        <w:rPr>
          <w:rStyle w:val="c2"/>
          <w:color w:val="000000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в) по минимизации и (или) ликвидации последствий коррупционных правонарушений.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1.4. Основные принципы противодействия коррупции: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признание, обеспечение и защита основных прав и свобод человека и гражданина;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законность;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публичность и открытость деятельности органов управления и самоуправления;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неотвратимость ответственности за совершение коррупционных правонарушений;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приоритетное применение мер по предупреждению коррупции.</w:t>
      </w:r>
    </w:p>
    <w:p w:rsidR="00013F46" w:rsidRDefault="00013F46" w:rsidP="00013F46">
      <w:pPr>
        <w:pStyle w:val="c7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Основные меры по профилактике коррупции.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Профилактика коррупции осуществляется путем применения следующих основных мер: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2.1. формирование в коллективе педагогических и непедагогических </w:t>
      </w:r>
      <w:r w:rsidR="00A40298">
        <w:rPr>
          <w:rStyle w:val="c2"/>
          <w:color w:val="000000"/>
        </w:rPr>
        <w:t>работников детского сада № 2  «Белочка№ города Моздока (</w:t>
      </w:r>
      <w:r>
        <w:rPr>
          <w:rStyle w:val="c2"/>
          <w:color w:val="000000"/>
        </w:rPr>
        <w:t>далее по тексту – ДОУ)  нетерпимости к коррупционному поведению;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013F46" w:rsidRDefault="00013F46" w:rsidP="00013F46">
      <w:pPr>
        <w:pStyle w:val="c7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3.3. совершенствование системы и структуры органов самоуправления;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3.4. создание механизмов общественного контроля деятельности органов управления и самоуправления;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013F46" w:rsidRDefault="00013F46" w:rsidP="00013F46">
      <w:pPr>
        <w:pStyle w:val="c7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4. Организационные основы противодействия коррупции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Рабочая группа по противодействию коррупции;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4.2. Рабочая группа по противодействию коррупции создается в начале  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4.3. Выборы членов 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МОУ, утверждается приказом заведующего МОУ.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4.4. Члены Рабочей группы избирают председателя и секретаря.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Члены Рабочей группы осуществляют свою деятельность на общественной основе.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4.5. Полномочия членов Рабочей группы по противодействию коррупции: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4.5.1.Председатель Рабочей группы по противодействию коррупции: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определяет место, время проведения и повестку дня заседания Рабочей группы;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информирует заведующего ДОУ о результатах работы Рабочей группы;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дает соответствующие поручения секретарю и членам Рабочей группы, осуществляет контроль  за их выполнением;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подписывает протокол заседания Рабочей группы.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4.5.2. Секретарь Рабочей группы: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организует подготовку материалов к заседанию Рабочей группы, а также проектов его решений;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ведет протокол заседания Рабочей группы.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4.5.3. Члены Рабочей группы по противодействию коррупции: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вносят предложения по формированию плана работы;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участвуют в реализации принятых Рабочей группой решений и полномочий.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Заседания могут быть как открытыми, так и закрытыми.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4.10. Рабочая группа по противодействию коррупции: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контролирует деятельность администрации ДОУ в области противодействия коррупции;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осуществляет противодействие коррупции в пределах своих полномочий: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реализует меры, направленные на профилактику коррупции;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вырабатывает механизмы защиты от проникновения коррупции в ДОУ;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организует работы по устранению негативных последствий коррупционных проявлений;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информирует о результатах работы заведующего ДОУ.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4.12. рабочая группа: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- разрабатывают проекты локальных актов по вопросам противодействия коррупции;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- осуществляют противодействие коррупции в пределах своих полномочий:</w:t>
      </w:r>
    </w:p>
    <w:p w:rsidR="00013F46" w:rsidRDefault="00013F46" w:rsidP="00013F4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013F46" w:rsidRDefault="00013F46" w:rsidP="00013F46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осуществляет антикоррупционную пропаганду и воспитание всех участников воспитательно -образовательного процесса.</w:t>
      </w:r>
    </w:p>
    <w:p w:rsidR="00013F46" w:rsidRDefault="00013F46" w:rsidP="00013F46">
      <w:pPr>
        <w:pStyle w:val="c7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13F46" w:rsidRDefault="00013F46" w:rsidP="00013F46">
      <w:pPr>
        <w:pStyle w:val="c1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13F46" w:rsidRDefault="00013F46" w:rsidP="00013F46"/>
    <w:p w:rsidR="00996923" w:rsidRDefault="00996923"/>
    <w:sectPr w:rsidR="00996923" w:rsidSect="006E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77"/>
    <w:rsid w:val="00013F46"/>
    <w:rsid w:val="0018138D"/>
    <w:rsid w:val="007C4077"/>
    <w:rsid w:val="00996923"/>
    <w:rsid w:val="00A40298"/>
    <w:rsid w:val="00D4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3F46"/>
  </w:style>
  <w:style w:type="character" w:customStyle="1" w:styleId="c13">
    <w:name w:val="c13"/>
    <w:basedOn w:val="a0"/>
    <w:rsid w:val="00013F46"/>
  </w:style>
  <w:style w:type="paragraph" w:customStyle="1" w:styleId="c3">
    <w:name w:val="c3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3F46"/>
  </w:style>
  <w:style w:type="paragraph" w:customStyle="1" w:styleId="c1">
    <w:name w:val="c1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F46"/>
  </w:style>
  <w:style w:type="paragraph" w:customStyle="1" w:styleId="c0">
    <w:name w:val="c0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402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A4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3F46"/>
  </w:style>
  <w:style w:type="character" w:customStyle="1" w:styleId="c13">
    <w:name w:val="c13"/>
    <w:basedOn w:val="a0"/>
    <w:rsid w:val="00013F46"/>
  </w:style>
  <w:style w:type="paragraph" w:customStyle="1" w:styleId="c3">
    <w:name w:val="c3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3F46"/>
  </w:style>
  <w:style w:type="paragraph" w:customStyle="1" w:styleId="c1">
    <w:name w:val="c1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F46"/>
  </w:style>
  <w:style w:type="paragraph" w:customStyle="1" w:styleId="c0">
    <w:name w:val="c0"/>
    <w:basedOn w:val="a"/>
    <w:rsid w:val="000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402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A4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2017-06-07T07:02:00Z</cp:lastPrinted>
  <dcterms:created xsi:type="dcterms:W3CDTF">2017-06-07T06:18:00Z</dcterms:created>
  <dcterms:modified xsi:type="dcterms:W3CDTF">2021-03-06T07:21:00Z</dcterms:modified>
</cp:coreProperties>
</file>